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E6" w:rsidRDefault="00C4777F" w:rsidP="00C4777F">
      <w:r w:rsidRPr="00E94EA2">
        <w:rPr>
          <w:b/>
        </w:rPr>
        <w:t>Jeffrey A. Engel</w:t>
      </w:r>
      <w:r>
        <w:t xml:space="preserve"> is founding director of the Center for Presidential History at Southern Methodist University</w:t>
      </w:r>
      <w:r w:rsidR="003B00C9">
        <w:t xml:space="preserve"> and Professor in the Clements Department of History.  A </w:t>
      </w:r>
      <w:r>
        <w:t>Senior Fellow of the Norwegian Nobel Institute</w:t>
      </w:r>
      <w:r w:rsidR="00CE2A47">
        <w:t xml:space="preserve"> and </w:t>
      </w:r>
      <w:r w:rsidR="00E94EA2">
        <w:t xml:space="preserve">of </w:t>
      </w:r>
      <w:r w:rsidR="00CE2A47">
        <w:t xml:space="preserve">the John Goodwin Tower Center </w:t>
      </w:r>
      <w:r w:rsidR="001D171A">
        <w:t>for Political Studies</w:t>
      </w:r>
      <w:r w:rsidR="00E94EA2">
        <w:t>, he graduated</w:t>
      </w:r>
      <w:r w:rsidR="00E94EA2" w:rsidRPr="00E94EA2">
        <w:rPr>
          <w:i/>
        </w:rPr>
        <w:t xml:space="preserve"> magna cum laude </w:t>
      </w:r>
      <w:r w:rsidR="00E94EA2">
        <w:t xml:space="preserve">from Cornell University.  </w:t>
      </w:r>
      <w:r w:rsidR="00BA2D02">
        <w:t>H</w:t>
      </w:r>
      <w:r>
        <w:t xml:space="preserve">e additionally studied at St. Catherine's College, Oxford University, and received his </w:t>
      </w:r>
      <w:r w:rsidR="009A2F7A">
        <w:t xml:space="preserve">M.A. and </w:t>
      </w:r>
      <w:r>
        <w:t>Ph.D. in American history from the U</w:t>
      </w:r>
      <w:r w:rsidR="009A2F7A">
        <w:t xml:space="preserve">niversity of Wisconsin-Madison, before </w:t>
      </w:r>
      <w:r w:rsidR="00164238">
        <w:t>holding</w:t>
      </w:r>
      <w:r w:rsidR="009A2F7A">
        <w:t xml:space="preserve"> a John M. Olin Postdoctoral Fellow in International Security Studies at Yale University. </w:t>
      </w:r>
    </w:p>
    <w:p w:rsidR="00DB6DA3" w:rsidRDefault="00DB6DA3" w:rsidP="00C4777F"/>
    <w:p w:rsidR="00C4777F" w:rsidRDefault="009A2F7A" w:rsidP="00C4777F">
      <w:proofErr w:type="gramStart"/>
      <w:r>
        <w:t>Having taught American history, international relations, and grand strategy at the University of Wisconsin, Yale University, the University of Pennsylvania, and Haverford College, he served until 2012 at Texas A&amp;M University’s Bush School of Government &amp; Public Service as the Howard and Verlin Kruse ’52 Professor and Director of Programming for the Scowcroft Inst</w:t>
      </w:r>
      <w:r w:rsidR="001F6767">
        <w:t xml:space="preserve">itute for International Affairs, receiving during that </w:t>
      </w:r>
      <w:r w:rsidR="009A1E07">
        <w:t xml:space="preserve">a Silver Star Award for Teaching and Mentorship, </w:t>
      </w:r>
      <w:r w:rsidR="001F6767">
        <w:t>a Distinguished Teaching Award from A&amp;M’s Association of Former Students</w:t>
      </w:r>
      <w:r w:rsidR="009A1E07">
        <w:t>,</w:t>
      </w:r>
      <w:r w:rsidR="001F6767">
        <w:t xml:space="preserve"> and a Texas A&amp;M University System Chancellor’s Teaching Excellence Award.</w:t>
      </w:r>
      <w:proofErr w:type="gramEnd"/>
      <w:r w:rsidR="00DD2B23">
        <w:t xml:space="preserve">  </w:t>
      </w:r>
      <w:r w:rsidR="00A05127">
        <w:t xml:space="preserve">In </w:t>
      </w:r>
      <w:proofErr w:type="gramStart"/>
      <w:r w:rsidR="00A05127">
        <w:t>2012</w:t>
      </w:r>
      <w:proofErr w:type="gramEnd"/>
      <w:r w:rsidR="00A05127">
        <w:t xml:space="preserve"> the Society of Historians of American Foreign Relations named him their </w:t>
      </w:r>
      <w:proofErr w:type="spellStart"/>
      <w:r w:rsidR="00A05127">
        <w:t>Bernath</w:t>
      </w:r>
      <w:proofErr w:type="spellEnd"/>
      <w:r w:rsidR="00A05127">
        <w:t xml:space="preserve"> Prize lecturer, while in </w:t>
      </w:r>
      <w:r w:rsidR="00E94EA2">
        <w:t xml:space="preserve">2019 SMU’s Residence Life students voted him their Hope </w:t>
      </w:r>
      <w:r w:rsidR="00A05127">
        <w:t>Professor of the Year.</w:t>
      </w:r>
    </w:p>
    <w:p w:rsidR="00C4777F" w:rsidRDefault="00C4777F" w:rsidP="00C4777F"/>
    <w:p w:rsidR="009228F1" w:rsidRDefault="00AF5432" w:rsidP="00C4777F">
      <w:proofErr w:type="gramStart"/>
      <w:r>
        <w:t xml:space="preserve">Engel has authored or edited </w:t>
      </w:r>
      <w:r w:rsidR="00030C14">
        <w:t>t</w:t>
      </w:r>
      <w:r w:rsidR="00892B6F">
        <w:t>welve</w:t>
      </w:r>
      <w:r w:rsidR="00C4777F">
        <w:t xml:space="preserve"> books on American foreign policy, including </w:t>
      </w:r>
      <w:r w:rsidR="00C4777F">
        <w:rPr>
          <w:i/>
          <w:iCs/>
        </w:rPr>
        <w:t>Cold War at 30, Feet: The Anglo-American Fight for Aviation Supremacy</w:t>
      </w:r>
      <w:r w:rsidR="00C4777F">
        <w:t xml:space="preserve"> (Harvard University Press, 2007), which received the Paul Birdsall Prize from the American Historical Association; </w:t>
      </w:r>
      <w:r w:rsidR="00C4777F">
        <w:rPr>
          <w:i/>
          <w:iCs/>
        </w:rPr>
        <w:t xml:space="preserve">Local Consequences of the Global Cold </w:t>
      </w:r>
      <w:r w:rsidR="00C4777F">
        <w:t xml:space="preserve">War (Stanford University Press and the Woodrow Wilson Center Press, 2008); </w:t>
      </w:r>
      <w:r w:rsidR="00C4777F">
        <w:rPr>
          <w:i/>
          <w:iCs/>
        </w:rPr>
        <w:t xml:space="preserve">The China Diary of George H.W. Bush: The Making of a Global President </w:t>
      </w:r>
      <w:r w:rsidR="00C4777F">
        <w:t xml:space="preserve">(Princeton University Press, 2008); </w:t>
      </w:r>
      <w:r w:rsidR="00C4777F">
        <w:rPr>
          <w:i/>
          <w:iCs/>
        </w:rPr>
        <w:t>The Fall of the Berlin Wall: The Revolutionary Legacy of 1989</w:t>
      </w:r>
      <w:r w:rsidR="00C4777F">
        <w:t xml:space="preserve"> (Oxford University Press, 2009); with Joseph R. </w:t>
      </w:r>
      <w:proofErr w:type="spellStart"/>
      <w:r w:rsidR="00C4777F">
        <w:t>Cerami</w:t>
      </w:r>
      <w:proofErr w:type="spellEnd"/>
      <w:r w:rsidR="00C4777F">
        <w:t xml:space="preserve">, </w:t>
      </w:r>
      <w:r w:rsidR="00C4777F">
        <w:rPr>
          <w:i/>
          <w:iCs/>
        </w:rPr>
        <w:t>Rethinking Leadership and “Whole of Government” National Security Reform</w:t>
      </w:r>
      <w:r w:rsidR="00C4777F">
        <w:t xml:space="preserve"> (Strateg</w:t>
      </w:r>
      <w:r w:rsidR="009A1E07">
        <w:t xml:space="preserve">ic Studies Institute, 2010); </w:t>
      </w:r>
      <w:r w:rsidR="00C4777F">
        <w:rPr>
          <w:i/>
          <w:iCs/>
        </w:rPr>
        <w:t>Into the Desert: Reflections on the Gulf War</w:t>
      </w:r>
      <w:r w:rsidR="00C4777F">
        <w:t xml:space="preserve"> (Oxford University Press, 2012)</w:t>
      </w:r>
      <w:r w:rsidR="009A2F7A">
        <w:t xml:space="preserve">; with Andrew Preston and Mark Lawrence, </w:t>
      </w:r>
      <w:r w:rsidR="009A2F7A" w:rsidRPr="009A2F7A">
        <w:rPr>
          <w:i/>
        </w:rPr>
        <w:t>America in the World: A History in Documents</w:t>
      </w:r>
      <w:r w:rsidR="009A2F7A">
        <w:t xml:space="preserve"> (Princeton University Press,</w:t>
      </w:r>
      <w:r w:rsidR="000D72E9">
        <w:t xml:space="preserve"> 2014);</w:t>
      </w:r>
      <w:r w:rsidR="009A2F7A">
        <w:t xml:space="preserve"> </w:t>
      </w:r>
      <w:r w:rsidR="009A2F7A" w:rsidRPr="009A2F7A">
        <w:rPr>
          <w:i/>
        </w:rPr>
        <w:t>The Four Freedoms: FDR’s Legacy of Liberty for the United States and the World</w:t>
      </w:r>
      <w:r w:rsidR="009A2F7A">
        <w:t xml:space="preserve"> (O</w:t>
      </w:r>
      <w:r w:rsidR="006A042F">
        <w:t>xford University Press, 2016</w:t>
      </w:r>
      <w:r w:rsidR="009A2F7A">
        <w:t>)</w:t>
      </w:r>
      <w:r w:rsidR="00030C14">
        <w:t xml:space="preserve">; </w:t>
      </w:r>
      <w:r w:rsidR="003A1AC1">
        <w:t xml:space="preserve">with Thomas Knock, </w:t>
      </w:r>
      <w:r w:rsidR="003A1AC1" w:rsidRPr="003A1AC1">
        <w:rPr>
          <w:i/>
        </w:rPr>
        <w:t xml:space="preserve">When Life Strikes the White House: Presidents and their Personal Crises </w:t>
      </w:r>
      <w:r w:rsidR="003A1AC1">
        <w:t>(</w:t>
      </w:r>
      <w:r w:rsidR="006A042F">
        <w:t>Oxford</w:t>
      </w:r>
      <w:r w:rsidR="00030C14">
        <w:t xml:space="preserve"> University Press, 2017</w:t>
      </w:r>
      <w:r w:rsidR="003A1AC1">
        <w:t>)</w:t>
      </w:r>
      <w:r w:rsidR="00030C14">
        <w:t xml:space="preserve">; </w:t>
      </w:r>
      <w:r w:rsidR="00030C14" w:rsidRPr="00030C14">
        <w:rPr>
          <w:i/>
        </w:rPr>
        <w:t>When the World Seemed New: George H.W. Bush and the End of the Cold War</w:t>
      </w:r>
      <w:r w:rsidR="00030C14">
        <w:t xml:space="preserve"> (Houghton Mifflin Harcourt, 2017)</w:t>
      </w:r>
      <w:r w:rsidR="00E94EA2">
        <w:t>, which received the 2019 Transatlantic Studies Association Prize</w:t>
      </w:r>
      <w:r w:rsidR="00892B6F">
        <w:t xml:space="preserve">; with Richard H. Immerman, </w:t>
      </w:r>
      <w:r w:rsidR="00892B6F" w:rsidRPr="00892B6F">
        <w:rPr>
          <w:i/>
        </w:rPr>
        <w:t>Fourteen Points for the 21</w:t>
      </w:r>
      <w:r w:rsidR="00892B6F" w:rsidRPr="00892B6F">
        <w:rPr>
          <w:i/>
          <w:vertAlign w:val="superscript"/>
        </w:rPr>
        <w:t>st</w:t>
      </w:r>
      <w:r w:rsidR="00892B6F" w:rsidRPr="00892B6F">
        <w:rPr>
          <w:i/>
        </w:rPr>
        <w:t xml:space="preserve"> Century</w:t>
      </w:r>
      <w:r w:rsidR="00892B6F">
        <w:t xml:space="preserve"> (University of Kentucky Press, in press)</w:t>
      </w:r>
      <w:r w:rsidR="00E94EA2">
        <w:t>;</w:t>
      </w:r>
      <w:r w:rsidR="00892B6F">
        <w:t xml:space="preserve"> with Jon Meacham, Peter Baker, and Timothy Naftali, </w:t>
      </w:r>
      <w:r w:rsidR="00892B6F" w:rsidRPr="009228F1">
        <w:rPr>
          <w:i/>
        </w:rPr>
        <w:t>Impeachment: An American History</w:t>
      </w:r>
      <w:r w:rsidR="00892B6F">
        <w:t xml:space="preserve"> (Random House, 2018)</w:t>
      </w:r>
      <w:r w:rsidR="00E94EA2">
        <w:t xml:space="preserve">; and with Timothy </w:t>
      </w:r>
      <w:proofErr w:type="spellStart"/>
      <w:r w:rsidR="00E94EA2">
        <w:t>Sayle</w:t>
      </w:r>
      <w:proofErr w:type="spellEnd"/>
      <w:r w:rsidR="00E94EA2">
        <w:t xml:space="preserve">, Hal Brands, and Will Inboden, </w:t>
      </w:r>
      <w:r w:rsidR="00E94EA2" w:rsidRPr="00E94EA2">
        <w:rPr>
          <w:i/>
        </w:rPr>
        <w:t>The Last Card: Inside George W. Bush’s Decision to Surge in Iraq</w:t>
      </w:r>
      <w:r w:rsidR="00E94EA2">
        <w:t xml:space="preserve"> (Cornell University Press, 2019).</w:t>
      </w:r>
      <w:r w:rsidR="00C4777F">
        <w:t> </w:t>
      </w:r>
      <w:proofErr w:type="gramEnd"/>
      <w:r w:rsidR="00C4777F">
        <w:t xml:space="preserve"> </w:t>
      </w:r>
    </w:p>
    <w:p w:rsidR="009228F1" w:rsidRDefault="009228F1" w:rsidP="00C4777F"/>
    <w:p w:rsidR="00C4777F" w:rsidRDefault="003A1AC1" w:rsidP="00C4777F">
      <w:r>
        <w:t>A frequent media contributor on international and political affairs</w:t>
      </w:r>
      <w:r w:rsidR="00E94EA2">
        <w:t xml:space="preserve"> on venues including MSNBC, Fox News, CNN, National Public Radio, and the BBC</w:t>
      </w:r>
      <w:r>
        <w:t>, h</w:t>
      </w:r>
      <w:r w:rsidR="00C4777F">
        <w:t xml:space="preserve">is scholarly and popular articles have appeared in such journals </w:t>
      </w:r>
      <w:r w:rsidR="00C4777F">
        <w:rPr>
          <w:i/>
          <w:iCs/>
        </w:rPr>
        <w:t>as Diplomatic History</w:t>
      </w:r>
      <w:r w:rsidR="00C4777F">
        <w:t xml:space="preserve">; </w:t>
      </w:r>
      <w:r w:rsidR="00C4777F">
        <w:rPr>
          <w:i/>
          <w:iCs/>
        </w:rPr>
        <w:t>Diplomacy &amp; Statecraft</w:t>
      </w:r>
      <w:r w:rsidR="00C4777F">
        <w:t xml:space="preserve">; </w:t>
      </w:r>
      <w:r w:rsidRPr="003A1AC1">
        <w:rPr>
          <w:i/>
        </w:rPr>
        <w:t xml:space="preserve">American Interest; </w:t>
      </w:r>
      <w:proofErr w:type="spellStart"/>
      <w:r w:rsidR="00E94EA2">
        <w:rPr>
          <w:i/>
        </w:rPr>
        <w:t>USAToday</w:t>
      </w:r>
      <w:proofErr w:type="spellEnd"/>
      <w:r w:rsidR="00E94EA2">
        <w:rPr>
          <w:i/>
        </w:rPr>
        <w:t xml:space="preserve">; The </w:t>
      </w:r>
      <w:r w:rsidRPr="003A1AC1">
        <w:rPr>
          <w:i/>
        </w:rPr>
        <w:t>Los Angeles Times;</w:t>
      </w:r>
      <w:r>
        <w:t xml:space="preserve"> </w:t>
      </w:r>
      <w:r w:rsidR="00C4777F">
        <w:rPr>
          <w:i/>
          <w:iCs/>
        </w:rPr>
        <w:t>International Journal</w:t>
      </w:r>
      <w:r w:rsidR="00C4777F">
        <w:t xml:space="preserve">; </w:t>
      </w:r>
      <w:r w:rsidR="00E94EA2">
        <w:rPr>
          <w:i/>
        </w:rPr>
        <w:t>The D</w:t>
      </w:r>
      <w:r w:rsidR="001F65A5" w:rsidRPr="001F65A5">
        <w:rPr>
          <w:i/>
        </w:rPr>
        <w:t>allas Morning News</w:t>
      </w:r>
      <w:r w:rsidR="001F65A5">
        <w:t xml:space="preserve">; </w:t>
      </w:r>
      <w:r w:rsidR="00E94EA2">
        <w:rPr>
          <w:i/>
        </w:rPr>
        <w:t>The H</w:t>
      </w:r>
      <w:r w:rsidR="00D37258" w:rsidRPr="00D37258">
        <w:rPr>
          <w:i/>
        </w:rPr>
        <w:t>ouston Chronicle</w:t>
      </w:r>
      <w:r w:rsidR="00D37258">
        <w:t xml:space="preserve">; </w:t>
      </w:r>
      <w:r w:rsidR="00C4777F">
        <w:rPr>
          <w:i/>
          <w:iCs/>
        </w:rPr>
        <w:t>Air &amp; Space Magazine</w:t>
      </w:r>
      <w:r w:rsidR="00D37258">
        <w:rPr>
          <w:i/>
          <w:iCs/>
        </w:rPr>
        <w:t xml:space="preserve">; </w:t>
      </w:r>
      <w:r w:rsidR="00E94EA2">
        <w:rPr>
          <w:iCs/>
        </w:rPr>
        <w:t xml:space="preserve">and </w:t>
      </w:r>
      <w:r w:rsidR="00E94EA2">
        <w:rPr>
          <w:i/>
          <w:iCs/>
        </w:rPr>
        <w:t>The Washington</w:t>
      </w:r>
      <w:r w:rsidR="00D37258">
        <w:rPr>
          <w:i/>
          <w:iCs/>
        </w:rPr>
        <w:t xml:space="preserve"> Post</w:t>
      </w:r>
      <w:r w:rsidR="00C4777F">
        <w:rPr>
          <w:i/>
          <w:iCs/>
        </w:rPr>
        <w:t>.</w:t>
      </w:r>
      <w:r w:rsidR="009A1E07">
        <w:rPr>
          <w:i/>
          <w:iCs/>
        </w:rPr>
        <w:t xml:space="preserve">  </w:t>
      </w:r>
    </w:p>
    <w:p w:rsidR="005E4045" w:rsidRDefault="005E4045" w:rsidP="00C4777F"/>
    <w:p w:rsidR="00C4777F" w:rsidRDefault="00DB6DA3" w:rsidP="00C4777F">
      <w:r>
        <w:t xml:space="preserve">Engel </w:t>
      </w:r>
      <w:r w:rsidR="00E94EA2">
        <w:t xml:space="preserve">lives in Dallas with his wife (the historian Katherine </w:t>
      </w:r>
      <w:proofErr w:type="spellStart"/>
      <w:r w:rsidR="00E94EA2">
        <w:t>Cart</w:t>
      </w:r>
      <w:r w:rsidR="00E94EA2">
        <w:rPr>
          <w:rFonts w:ascii="Times New Roman" w:hAnsi="Times New Roman"/>
        </w:rPr>
        <w:t>é</w:t>
      </w:r>
      <w:proofErr w:type="spellEnd"/>
      <w:r w:rsidR="00E94EA2">
        <w:t xml:space="preserve">) and two children, and </w:t>
      </w:r>
      <w:r>
        <w:t xml:space="preserve">is currently </w:t>
      </w:r>
      <w:r w:rsidR="00C4777F">
        <w:t xml:space="preserve">writing </w:t>
      </w:r>
      <w:r w:rsidR="0028692A" w:rsidRPr="00180E8F">
        <w:rPr>
          <w:i/>
        </w:rPr>
        <w:t>Thinki</w:t>
      </w:r>
      <w:r w:rsidR="00E94EA2">
        <w:rPr>
          <w:i/>
        </w:rPr>
        <w:t xml:space="preserve">ng </w:t>
      </w:r>
      <w:proofErr w:type="gramStart"/>
      <w:r w:rsidR="00E94EA2">
        <w:rPr>
          <w:i/>
        </w:rPr>
        <w:t>About</w:t>
      </w:r>
      <w:proofErr w:type="gramEnd"/>
      <w:r w:rsidR="00E94EA2">
        <w:rPr>
          <w:i/>
        </w:rPr>
        <w:t xml:space="preserve"> Tomorrow:  The 1992 Race for the White House that Defined Our times, </w:t>
      </w:r>
      <w:r w:rsidR="00E94EA2" w:rsidRPr="00E94EA2">
        <w:t xml:space="preserve">to be published by the </w:t>
      </w:r>
      <w:proofErr w:type="spellStart"/>
      <w:r w:rsidR="00E94EA2" w:rsidRPr="00E94EA2">
        <w:t>Liveright</w:t>
      </w:r>
      <w:proofErr w:type="spellEnd"/>
      <w:r w:rsidR="00E94EA2" w:rsidRPr="00E94EA2">
        <w:t xml:space="preserve"> Imprint of W.W. Norton &amp; Company</w:t>
      </w:r>
      <w:r w:rsidR="00030C14" w:rsidRPr="00030C14">
        <w:rPr>
          <w:iCs/>
        </w:rPr>
        <w:t>.</w:t>
      </w:r>
    </w:p>
    <w:p w:rsidR="00B934AF" w:rsidRDefault="00F11584">
      <w:bookmarkStart w:id="0" w:name="_GoBack"/>
      <w:bookmarkEnd w:id="0"/>
    </w:p>
    <w:sectPr w:rsidR="00B93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F"/>
    <w:rsid w:val="00030C14"/>
    <w:rsid w:val="000D72E9"/>
    <w:rsid w:val="00164238"/>
    <w:rsid w:val="00180E8F"/>
    <w:rsid w:val="001D171A"/>
    <w:rsid w:val="001F65A5"/>
    <w:rsid w:val="001F6767"/>
    <w:rsid w:val="0028692A"/>
    <w:rsid w:val="00315424"/>
    <w:rsid w:val="00321561"/>
    <w:rsid w:val="003A1AC1"/>
    <w:rsid w:val="003B00C9"/>
    <w:rsid w:val="00511759"/>
    <w:rsid w:val="00542961"/>
    <w:rsid w:val="00587C80"/>
    <w:rsid w:val="005E4045"/>
    <w:rsid w:val="006A042F"/>
    <w:rsid w:val="00733679"/>
    <w:rsid w:val="00850F3C"/>
    <w:rsid w:val="00892B6F"/>
    <w:rsid w:val="008946BA"/>
    <w:rsid w:val="009228F1"/>
    <w:rsid w:val="009A1E07"/>
    <w:rsid w:val="009A2F7A"/>
    <w:rsid w:val="00A05127"/>
    <w:rsid w:val="00AA28B6"/>
    <w:rsid w:val="00AF5432"/>
    <w:rsid w:val="00BA2D02"/>
    <w:rsid w:val="00C4777F"/>
    <w:rsid w:val="00C660E6"/>
    <w:rsid w:val="00C74DDD"/>
    <w:rsid w:val="00CE2A47"/>
    <w:rsid w:val="00CF1E52"/>
    <w:rsid w:val="00D37258"/>
    <w:rsid w:val="00DB6DA3"/>
    <w:rsid w:val="00DD2B23"/>
    <w:rsid w:val="00DD4A0E"/>
    <w:rsid w:val="00E94EA2"/>
    <w:rsid w:val="00F11584"/>
    <w:rsid w:val="00F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F1125"/>
  <w15:docId w15:val="{4226C06B-895A-5440-B29A-D9080E8A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7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A. Engel</dc:creator>
  <cp:lastModifiedBy>Engel, Jeffrey</cp:lastModifiedBy>
  <cp:revision>2</cp:revision>
  <dcterms:created xsi:type="dcterms:W3CDTF">2019-08-21T20:58:00Z</dcterms:created>
  <dcterms:modified xsi:type="dcterms:W3CDTF">2019-08-21T20:58:00Z</dcterms:modified>
</cp:coreProperties>
</file>