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904C2" w14:textId="22149FAA" w:rsidR="00DC5CAE" w:rsidRPr="0028190A" w:rsidRDefault="00704D39" w:rsidP="00DC5CAE">
      <w:pPr>
        <w:pStyle w:val="m-9103783846750501245xmsonormal"/>
        <w:shd w:val="clear" w:color="auto" w:fill="FFFFFF"/>
        <w:spacing w:before="0" w:beforeAutospacing="0" w:after="0" w:afterAutospacing="0"/>
        <w:rPr>
          <w:rFonts w:asciiTheme="minorHAnsi" w:hAnsiTheme="minorHAnsi" w:cstheme="minorHAnsi"/>
          <w:b/>
          <w:bCs/>
          <w:color w:val="222222"/>
        </w:rPr>
      </w:pPr>
      <w:r>
        <w:rPr>
          <w:rFonts w:asciiTheme="minorHAnsi" w:hAnsiTheme="minorHAnsi" w:cstheme="minorHAnsi"/>
          <w:b/>
          <w:bCs/>
          <w:noProof/>
          <w:color w:val="222222"/>
        </w:rPr>
        <w:drawing>
          <wp:inline distT="0" distB="0" distL="0" distR="0" wp14:anchorId="17A9B197" wp14:editId="4DDE459B">
            <wp:extent cx="5903988" cy="987554"/>
            <wp:effectExtent l="0" t="0" r="0" b="0"/>
            <wp:docPr id="62764425" name="Picture 1" descr="A picture containing font, graphics, text, graphic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764425" name="Picture 1" descr="A picture containing font, graphics, text, graphic design&#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03988" cy="987554"/>
                    </a:xfrm>
                    <a:prstGeom prst="rect">
                      <a:avLst/>
                    </a:prstGeom>
                  </pic:spPr>
                </pic:pic>
              </a:graphicData>
            </a:graphic>
          </wp:inline>
        </w:drawing>
      </w:r>
      <w:r w:rsidR="00DC5CAE" w:rsidRPr="00C0670F">
        <w:rPr>
          <w:rFonts w:asciiTheme="minorHAnsi" w:hAnsiTheme="minorHAnsi" w:cstheme="minorHAnsi"/>
          <w:color w:val="222222"/>
        </w:rPr>
        <w:t> </w:t>
      </w:r>
    </w:p>
    <w:p w14:paraId="67B850BA" w14:textId="16107574" w:rsidR="00DC5CAE" w:rsidRPr="00C0670F" w:rsidRDefault="00DC5CAE" w:rsidP="00DC5CAE">
      <w:pPr>
        <w:pStyle w:val="m-9103783846750501245xmsonormal"/>
        <w:shd w:val="clear" w:color="auto" w:fill="FFFFFF"/>
        <w:spacing w:before="0" w:beforeAutospacing="0" w:after="0" w:afterAutospacing="0"/>
        <w:rPr>
          <w:rFonts w:asciiTheme="minorHAnsi" w:hAnsiTheme="minorHAnsi" w:cstheme="minorHAnsi"/>
          <w:color w:val="222222"/>
        </w:rPr>
      </w:pPr>
      <w:r w:rsidRPr="00C0670F">
        <w:rPr>
          <w:rFonts w:asciiTheme="minorHAnsi" w:hAnsiTheme="minorHAnsi" w:cstheme="minorHAnsi"/>
          <w:color w:val="222222"/>
        </w:rPr>
        <w:t>The Dedman College Interdisciplinary Institute</w:t>
      </w:r>
      <w:r w:rsidR="0028190A">
        <w:rPr>
          <w:rFonts w:asciiTheme="minorHAnsi" w:hAnsiTheme="minorHAnsi" w:cstheme="minorHAnsi"/>
          <w:color w:val="222222"/>
        </w:rPr>
        <w:t xml:space="preserve"> </w:t>
      </w:r>
      <w:r w:rsidRPr="00C0670F">
        <w:rPr>
          <w:rFonts w:asciiTheme="minorHAnsi" w:hAnsiTheme="minorHAnsi" w:cstheme="minorHAnsi"/>
          <w:color w:val="222222"/>
        </w:rPr>
        <w:t xml:space="preserve">is pleased to announce a call for applications for the </w:t>
      </w:r>
      <w:r w:rsidR="004808FE">
        <w:rPr>
          <w:rFonts w:asciiTheme="minorHAnsi" w:hAnsiTheme="minorHAnsi" w:cstheme="minorHAnsi"/>
          <w:color w:val="222222"/>
        </w:rPr>
        <w:t xml:space="preserve">inaugural </w:t>
      </w:r>
      <w:r w:rsidRPr="0028190A">
        <w:rPr>
          <w:rFonts w:asciiTheme="minorHAnsi" w:hAnsiTheme="minorHAnsi" w:cstheme="minorHAnsi"/>
          <w:b/>
          <w:bCs/>
          <w:color w:val="222222"/>
        </w:rPr>
        <w:t xml:space="preserve">DCII Graduate Student </w:t>
      </w:r>
      <w:r w:rsidR="004E1383">
        <w:rPr>
          <w:rFonts w:asciiTheme="minorHAnsi" w:hAnsiTheme="minorHAnsi" w:cstheme="minorHAnsi"/>
          <w:b/>
          <w:bCs/>
          <w:color w:val="222222"/>
        </w:rPr>
        <w:t>Summer Research and Writing Fellowship</w:t>
      </w:r>
      <w:r w:rsidR="004808FE">
        <w:rPr>
          <w:rFonts w:asciiTheme="minorHAnsi" w:hAnsiTheme="minorHAnsi" w:cstheme="minorHAnsi"/>
          <w:b/>
          <w:bCs/>
          <w:color w:val="222222"/>
        </w:rPr>
        <w:t xml:space="preserve"> Program</w:t>
      </w:r>
      <w:r w:rsidRPr="00C0670F">
        <w:rPr>
          <w:rFonts w:asciiTheme="minorHAnsi" w:hAnsiTheme="minorHAnsi" w:cstheme="minorHAnsi"/>
          <w:color w:val="222222"/>
        </w:rPr>
        <w:t>.</w:t>
      </w:r>
    </w:p>
    <w:p w14:paraId="24FDF000" w14:textId="77777777" w:rsidR="00DC5CAE" w:rsidRPr="00C0670F" w:rsidRDefault="00DC5CAE" w:rsidP="00DC5CAE">
      <w:pPr>
        <w:pStyle w:val="m-9103783846750501245xmsonormal"/>
        <w:shd w:val="clear" w:color="auto" w:fill="FFFFFF"/>
        <w:spacing w:before="0" w:beforeAutospacing="0" w:after="0" w:afterAutospacing="0"/>
        <w:rPr>
          <w:rFonts w:asciiTheme="minorHAnsi" w:hAnsiTheme="minorHAnsi" w:cstheme="minorHAnsi"/>
          <w:color w:val="222222"/>
        </w:rPr>
      </w:pPr>
      <w:r w:rsidRPr="00C0670F">
        <w:rPr>
          <w:rFonts w:asciiTheme="minorHAnsi" w:hAnsiTheme="minorHAnsi" w:cstheme="minorHAnsi"/>
          <w:color w:val="222222"/>
        </w:rPr>
        <w:t> </w:t>
      </w:r>
    </w:p>
    <w:p w14:paraId="3CECF037" w14:textId="21947796" w:rsidR="00DC5CAE" w:rsidRPr="00C0670F" w:rsidRDefault="13E93BBB" w:rsidP="13E93BBB">
      <w:pPr>
        <w:pStyle w:val="m-9103783846750501245xmsonormal"/>
        <w:shd w:val="clear" w:color="auto" w:fill="FFFFFF" w:themeFill="background1"/>
        <w:spacing w:before="0" w:beforeAutospacing="0" w:after="0" w:afterAutospacing="0"/>
        <w:rPr>
          <w:rFonts w:asciiTheme="minorHAnsi" w:hAnsiTheme="minorHAnsi" w:cstheme="minorBidi"/>
          <w:color w:val="222222"/>
        </w:rPr>
      </w:pPr>
      <w:r w:rsidRPr="13E93BBB">
        <w:rPr>
          <w:rFonts w:asciiTheme="minorHAnsi" w:hAnsiTheme="minorHAnsi" w:cstheme="minorBidi"/>
          <w:color w:val="222222"/>
        </w:rPr>
        <w:t xml:space="preserve">The purpose of the DCII </w:t>
      </w:r>
      <w:r w:rsidR="008529CF">
        <w:rPr>
          <w:rFonts w:asciiTheme="minorHAnsi" w:hAnsiTheme="minorHAnsi" w:cstheme="minorBidi"/>
          <w:color w:val="222222"/>
        </w:rPr>
        <w:t>Summer Fellowship</w:t>
      </w:r>
      <w:r w:rsidRPr="13E93BBB">
        <w:rPr>
          <w:rFonts w:asciiTheme="minorHAnsi" w:hAnsiTheme="minorHAnsi" w:cstheme="minorBidi"/>
          <w:color w:val="222222"/>
        </w:rPr>
        <w:t xml:space="preserve"> </w:t>
      </w:r>
      <w:r w:rsidR="004808FE">
        <w:rPr>
          <w:rFonts w:asciiTheme="minorHAnsi" w:hAnsiTheme="minorHAnsi" w:cstheme="minorBidi"/>
          <w:color w:val="222222"/>
        </w:rPr>
        <w:t xml:space="preserve">Program </w:t>
      </w:r>
      <w:r w:rsidRPr="13E93BBB">
        <w:rPr>
          <w:rFonts w:asciiTheme="minorHAnsi" w:hAnsiTheme="minorHAnsi" w:cstheme="minorBidi"/>
          <w:color w:val="222222"/>
        </w:rPr>
        <w:t>is to support</w:t>
      </w:r>
      <w:r w:rsidR="008529CF">
        <w:rPr>
          <w:rFonts w:asciiTheme="minorHAnsi" w:hAnsiTheme="minorHAnsi" w:cstheme="minorBidi"/>
          <w:color w:val="222222"/>
        </w:rPr>
        <w:t xml:space="preserve"> SMU graduate students </w:t>
      </w:r>
      <w:r w:rsidRPr="13E93BBB">
        <w:rPr>
          <w:rFonts w:asciiTheme="minorHAnsi" w:hAnsiTheme="minorHAnsi" w:cstheme="minorBidi"/>
          <w:color w:val="222222"/>
        </w:rPr>
        <w:t xml:space="preserve">as they pursue research on topics of interdisciplinary interest and impact. The program is designed to give graduate students the </w:t>
      </w:r>
      <w:r w:rsidR="00784DA9">
        <w:rPr>
          <w:rFonts w:asciiTheme="minorHAnsi" w:hAnsiTheme="minorHAnsi" w:cstheme="minorBidi"/>
          <w:color w:val="222222"/>
        </w:rPr>
        <w:t xml:space="preserve">resources to devote themselves to full-time research or writing during the summer months, </w:t>
      </w:r>
      <w:r w:rsidRPr="13E93BBB">
        <w:rPr>
          <w:rFonts w:asciiTheme="minorHAnsi" w:hAnsiTheme="minorHAnsi" w:cstheme="minorBidi"/>
          <w:color w:val="222222"/>
        </w:rPr>
        <w:t>and the opportunity to engage with other students who share their interdisciplinary interests.</w:t>
      </w:r>
    </w:p>
    <w:p w14:paraId="7EC03F73" w14:textId="18A39322" w:rsidR="00DC5CAE" w:rsidRPr="00C0670F" w:rsidRDefault="00DC5CAE" w:rsidP="00DC5CAE">
      <w:pPr>
        <w:pStyle w:val="m-9103783846750501245xmsonormal"/>
        <w:shd w:val="clear" w:color="auto" w:fill="FFFFFF"/>
        <w:spacing w:before="0" w:beforeAutospacing="0" w:after="0" w:afterAutospacing="0"/>
        <w:rPr>
          <w:rFonts w:asciiTheme="minorHAnsi" w:hAnsiTheme="minorHAnsi" w:cstheme="minorHAnsi"/>
          <w:color w:val="222222"/>
        </w:rPr>
      </w:pPr>
      <w:r w:rsidRPr="00C0670F">
        <w:rPr>
          <w:rFonts w:asciiTheme="minorHAnsi" w:hAnsiTheme="minorHAnsi" w:cstheme="minorHAnsi"/>
          <w:color w:val="222222"/>
        </w:rPr>
        <w:t>  </w:t>
      </w:r>
    </w:p>
    <w:p w14:paraId="304F2008" w14:textId="4A784488" w:rsidR="00DC5CAE" w:rsidRPr="00C0670F" w:rsidRDefault="00DC5CAE" w:rsidP="00DC5CAE">
      <w:pPr>
        <w:pStyle w:val="m-9103783846750501245xmsonormal"/>
        <w:shd w:val="clear" w:color="auto" w:fill="FFFFFF"/>
        <w:spacing w:before="0" w:beforeAutospacing="0" w:after="0" w:afterAutospacing="0"/>
        <w:rPr>
          <w:rFonts w:asciiTheme="minorHAnsi" w:hAnsiTheme="minorHAnsi" w:cstheme="minorHAnsi"/>
          <w:color w:val="222222"/>
        </w:rPr>
      </w:pPr>
      <w:r w:rsidRPr="00C0670F">
        <w:rPr>
          <w:rFonts w:asciiTheme="minorHAnsi" w:hAnsiTheme="minorHAnsi" w:cstheme="minorHAnsi"/>
          <w:b/>
          <w:bCs/>
          <w:color w:val="222222"/>
        </w:rPr>
        <w:t>Eligibility</w:t>
      </w:r>
      <w:r w:rsidRPr="00C0670F">
        <w:rPr>
          <w:rFonts w:asciiTheme="minorHAnsi" w:hAnsiTheme="minorHAnsi" w:cstheme="minorHAnsi"/>
          <w:color w:val="222222"/>
        </w:rPr>
        <w:t xml:space="preserve">: </w:t>
      </w:r>
      <w:r w:rsidR="004E1383">
        <w:rPr>
          <w:rFonts w:asciiTheme="minorHAnsi" w:hAnsiTheme="minorHAnsi" w:cstheme="minorHAnsi"/>
          <w:color w:val="222222"/>
        </w:rPr>
        <w:t xml:space="preserve">The program is open to all SMU </w:t>
      </w:r>
      <w:r w:rsidR="009208E9">
        <w:rPr>
          <w:rFonts w:asciiTheme="minorHAnsi" w:hAnsiTheme="minorHAnsi" w:cstheme="minorHAnsi"/>
          <w:color w:val="222222"/>
        </w:rPr>
        <w:t xml:space="preserve">graduate students who will continue to be enrolled in Fall 2024. However, because the program is a DCII initiative, Dedman College affiliation will be weighed positively in making award decisions. </w:t>
      </w:r>
    </w:p>
    <w:p w14:paraId="39F4D94A" w14:textId="77777777" w:rsidR="00DC5CAE" w:rsidRPr="00C0670F" w:rsidRDefault="00DC5CAE" w:rsidP="00DC5CAE">
      <w:pPr>
        <w:pStyle w:val="m-9103783846750501245xmsonormal"/>
        <w:shd w:val="clear" w:color="auto" w:fill="FFFFFF"/>
        <w:spacing w:before="0" w:beforeAutospacing="0" w:after="0" w:afterAutospacing="0"/>
        <w:rPr>
          <w:rFonts w:asciiTheme="minorHAnsi" w:hAnsiTheme="minorHAnsi" w:cstheme="minorHAnsi"/>
          <w:color w:val="222222"/>
        </w:rPr>
      </w:pPr>
      <w:r w:rsidRPr="00C0670F">
        <w:rPr>
          <w:rFonts w:asciiTheme="minorHAnsi" w:hAnsiTheme="minorHAnsi" w:cstheme="minorHAnsi"/>
          <w:b/>
          <w:bCs/>
          <w:color w:val="222222"/>
        </w:rPr>
        <w:t> </w:t>
      </w:r>
    </w:p>
    <w:p w14:paraId="772E776F" w14:textId="36F8354B" w:rsidR="00DC5CAE" w:rsidRPr="00C0670F" w:rsidRDefault="00DC5CAE" w:rsidP="00DC5CAE">
      <w:pPr>
        <w:pStyle w:val="m-9103783846750501245xmsonormal"/>
        <w:shd w:val="clear" w:color="auto" w:fill="FFFFFF"/>
        <w:spacing w:before="0" w:beforeAutospacing="0" w:after="0" w:afterAutospacing="0"/>
        <w:rPr>
          <w:rFonts w:asciiTheme="minorHAnsi" w:hAnsiTheme="minorHAnsi" w:cstheme="minorHAnsi"/>
          <w:color w:val="222222"/>
        </w:rPr>
      </w:pPr>
      <w:r w:rsidRPr="00C0670F">
        <w:rPr>
          <w:rFonts w:asciiTheme="minorHAnsi" w:hAnsiTheme="minorHAnsi" w:cstheme="minorHAnsi"/>
          <w:b/>
          <w:bCs/>
          <w:color w:val="222222"/>
        </w:rPr>
        <w:t>Award Amount</w:t>
      </w:r>
      <w:r w:rsidRPr="00C0670F">
        <w:rPr>
          <w:rFonts w:asciiTheme="minorHAnsi" w:hAnsiTheme="minorHAnsi" w:cstheme="minorHAnsi"/>
          <w:color w:val="222222"/>
        </w:rPr>
        <w:t xml:space="preserve">: </w:t>
      </w:r>
      <w:r w:rsidR="004E1383">
        <w:rPr>
          <w:rFonts w:asciiTheme="minorHAnsi" w:hAnsiTheme="minorHAnsi" w:cstheme="minorHAnsi"/>
          <w:color w:val="222222"/>
        </w:rPr>
        <w:t>$30</w:t>
      </w:r>
      <w:r w:rsidRPr="00C0670F">
        <w:rPr>
          <w:rFonts w:asciiTheme="minorHAnsi" w:hAnsiTheme="minorHAnsi" w:cstheme="minorHAnsi"/>
          <w:color w:val="222222"/>
        </w:rPr>
        <w:t>00</w:t>
      </w:r>
    </w:p>
    <w:p w14:paraId="4CA8CF54" w14:textId="77777777" w:rsidR="00DC5CAE" w:rsidRPr="00C0670F" w:rsidRDefault="00DC5CAE" w:rsidP="00DC5CAE">
      <w:pPr>
        <w:pStyle w:val="m-9103783846750501245xmsonormal"/>
        <w:shd w:val="clear" w:color="auto" w:fill="FFFFFF"/>
        <w:spacing w:before="0" w:beforeAutospacing="0" w:after="0" w:afterAutospacing="0"/>
        <w:rPr>
          <w:rFonts w:asciiTheme="minorHAnsi" w:hAnsiTheme="minorHAnsi" w:cstheme="minorHAnsi"/>
          <w:color w:val="222222"/>
        </w:rPr>
      </w:pPr>
      <w:r w:rsidRPr="00C0670F">
        <w:rPr>
          <w:rFonts w:asciiTheme="minorHAnsi" w:hAnsiTheme="minorHAnsi" w:cstheme="minorHAnsi"/>
          <w:color w:val="222222"/>
        </w:rPr>
        <w:t> </w:t>
      </w:r>
    </w:p>
    <w:p w14:paraId="03269E43" w14:textId="7C6FE8A8" w:rsidR="00DC5CAE" w:rsidRPr="00C0670F" w:rsidRDefault="00DC5CAE" w:rsidP="00DC5CAE">
      <w:pPr>
        <w:pStyle w:val="m-9103783846750501245xmsonormal"/>
        <w:shd w:val="clear" w:color="auto" w:fill="FFFFFF"/>
        <w:spacing w:before="0" w:beforeAutospacing="0" w:after="0" w:afterAutospacing="0"/>
        <w:rPr>
          <w:rFonts w:asciiTheme="minorHAnsi" w:hAnsiTheme="minorHAnsi" w:cstheme="minorHAnsi"/>
          <w:color w:val="222222"/>
        </w:rPr>
      </w:pPr>
      <w:r w:rsidRPr="00C0670F">
        <w:rPr>
          <w:rFonts w:asciiTheme="minorHAnsi" w:hAnsiTheme="minorHAnsi" w:cstheme="minorHAnsi"/>
          <w:color w:val="222222"/>
        </w:rPr>
        <w:t xml:space="preserve">Award funds may </w:t>
      </w:r>
      <w:r w:rsidR="008529CF">
        <w:rPr>
          <w:rFonts w:asciiTheme="minorHAnsi" w:hAnsiTheme="minorHAnsi" w:cstheme="minorHAnsi"/>
          <w:color w:val="222222"/>
        </w:rPr>
        <w:t>be taken as summer salary or</w:t>
      </w:r>
      <w:r w:rsidRPr="00C0670F">
        <w:rPr>
          <w:rFonts w:asciiTheme="minorHAnsi" w:hAnsiTheme="minorHAnsi" w:cstheme="minorHAnsi"/>
          <w:color w:val="222222"/>
        </w:rPr>
        <w:t xml:space="preserve"> used for </w:t>
      </w:r>
      <w:r w:rsidR="009D02A9">
        <w:rPr>
          <w:rFonts w:asciiTheme="minorHAnsi" w:hAnsiTheme="minorHAnsi" w:cstheme="minorHAnsi"/>
          <w:color w:val="222222"/>
        </w:rPr>
        <w:t xml:space="preserve">summer </w:t>
      </w:r>
      <w:r w:rsidRPr="00C0670F">
        <w:rPr>
          <w:rFonts w:asciiTheme="minorHAnsi" w:hAnsiTheme="minorHAnsi" w:cstheme="minorHAnsi"/>
          <w:color w:val="222222"/>
        </w:rPr>
        <w:t>research</w:t>
      </w:r>
      <w:r w:rsidR="009D02A9">
        <w:rPr>
          <w:rFonts w:asciiTheme="minorHAnsi" w:hAnsiTheme="minorHAnsi" w:cstheme="minorHAnsi"/>
          <w:color w:val="222222"/>
        </w:rPr>
        <w:t xml:space="preserve"> </w:t>
      </w:r>
      <w:r w:rsidRPr="00C0670F">
        <w:rPr>
          <w:rFonts w:asciiTheme="minorHAnsi" w:hAnsiTheme="minorHAnsi" w:cstheme="minorHAnsi"/>
          <w:color w:val="222222"/>
        </w:rPr>
        <w:t>travel</w:t>
      </w:r>
      <w:r w:rsidR="008529CF">
        <w:rPr>
          <w:rFonts w:asciiTheme="minorHAnsi" w:hAnsiTheme="minorHAnsi" w:cstheme="minorHAnsi"/>
          <w:color w:val="222222"/>
        </w:rPr>
        <w:t xml:space="preserve"> or research expenses. </w:t>
      </w:r>
      <w:r w:rsidR="009D02A9">
        <w:rPr>
          <w:rFonts w:asciiTheme="minorHAnsi" w:hAnsiTheme="minorHAnsi" w:cstheme="minorHAnsi"/>
          <w:color w:val="222222"/>
        </w:rPr>
        <w:t xml:space="preserve">Funds must be </w:t>
      </w:r>
      <w:r w:rsidR="004808FE">
        <w:rPr>
          <w:rFonts w:asciiTheme="minorHAnsi" w:hAnsiTheme="minorHAnsi" w:cstheme="minorHAnsi"/>
          <w:color w:val="222222"/>
        </w:rPr>
        <w:t>utilized</w:t>
      </w:r>
      <w:r w:rsidR="009D02A9">
        <w:rPr>
          <w:rFonts w:asciiTheme="minorHAnsi" w:hAnsiTheme="minorHAnsi" w:cstheme="minorHAnsi"/>
          <w:color w:val="222222"/>
        </w:rPr>
        <w:t xml:space="preserve"> by September 30, 2024.</w:t>
      </w:r>
    </w:p>
    <w:p w14:paraId="7B923485" w14:textId="77777777" w:rsidR="00DC5CAE" w:rsidRDefault="00DC5CAE" w:rsidP="00DC5CAE">
      <w:pPr>
        <w:pStyle w:val="m-9103783846750501245xmsonormal"/>
        <w:shd w:val="clear" w:color="auto" w:fill="FFFFFF"/>
        <w:spacing w:before="0" w:beforeAutospacing="0" w:after="0" w:afterAutospacing="0"/>
        <w:rPr>
          <w:rFonts w:asciiTheme="minorHAnsi" w:hAnsiTheme="minorHAnsi" w:cstheme="minorHAnsi"/>
          <w:color w:val="222222"/>
        </w:rPr>
      </w:pPr>
      <w:r w:rsidRPr="00C0670F">
        <w:rPr>
          <w:rFonts w:asciiTheme="minorHAnsi" w:hAnsiTheme="minorHAnsi" w:cstheme="minorHAnsi"/>
          <w:color w:val="222222"/>
        </w:rPr>
        <w:t> </w:t>
      </w:r>
    </w:p>
    <w:p w14:paraId="0FFC7C1B" w14:textId="3711C347" w:rsidR="00B67F2E" w:rsidRDefault="00784DA9" w:rsidP="00DC5CAE">
      <w:pPr>
        <w:pStyle w:val="m-9103783846750501245xmsonormal"/>
        <w:shd w:val="clear" w:color="auto" w:fill="FFFFFF"/>
        <w:spacing w:before="0" w:beforeAutospacing="0" w:after="0" w:afterAutospacing="0"/>
        <w:rPr>
          <w:rFonts w:asciiTheme="minorHAnsi" w:hAnsiTheme="minorHAnsi" w:cstheme="minorHAnsi"/>
          <w:color w:val="222222"/>
        </w:rPr>
      </w:pPr>
      <w:r w:rsidRPr="00784DA9">
        <w:rPr>
          <w:rFonts w:asciiTheme="minorHAnsi" w:hAnsiTheme="minorHAnsi" w:cstheme="minorHAnsi"/>
          <w:b/>
          <w:bCs/>
          <w:color w:val="222222"/>
        </w:rPr>
        <w:t>Expectations</w:t>
      </w:r>
      <w:r>
        <w:rPr>
          <w:rFonts w:asciiTheme="minorHAnsi" w:hAnsiTheme="minorHAnsi" w:cstheme="minorHAnsi"/>
          <w:color w:val="222222"/>
        </w:rPr>
        <w:t xml:space="preserve">: </w:t>
      </w:r>
      <w:r w:rsidR="00B67F2E">
        <w:rPr>
          <w:rFonts w:asciiTheme="minorHAnsi" w:hAnsiTheme="minorHAnsi" w:cstheme="minorHAnsi"/>
          <w:color w:val="222222"/>
        </w:rPr>
        <w:t xml:space="preserve">Summer Fellows are expected to </w:t>
      </w:r>
      <w:r>
        <w:rPr>
          <w:rFonts w:asciiTheme="minorHAnsi" w:hAnsiTheme="minorHAnsi" w:cstheme="minorHAnsi"/>
          <w:color w:val="222222"/>
        </w:rPr>
        <w:t>share summer research plans at</w:t>
      </w:r>
      <w:r w:rsidR="00B67F2E">
        <w:rPr>
          <w:rFonts w:asciiTheme="minorHAnsi" w:hAnsiTheme="minorHAnsi" w:cstheme="minorHAnsi"/>
          <w:color w:val="222222"/>
        </w:rPr>
        <w:t xml:space="preserve"> an initial cohort meeting in the late Spring and to present summer research findings during cohort meetings in the Fall. For Fellows who are on campus over the summer, there will also be occasional opportunities to meet and discuss research progress and collaboratively tackle research challenges.</w:t>
      </w:r>
    </w:p>
    <w:p w14:paraId="4BBD0062" w14:textId="2AD08D3F" w:rsidR="00DC5CAE" w:rsidRDefault="00DC5CAE" w:rsidP="00DC5CAE">
      <w:pPr>
        <w:pStyle w:val="m-9103783846750501245xmsonormal"/>
        <w:shd w:val="clear" w:color="auto" w:fill="FFFFFF"/>
        <w:spacing w:before="0" w:beforeAutospacing="0" w:after="0" w:afterAutospacing="0"/>
        <w:rPr>
          <w:rFonts w:asciiTheme="minorHAnsi" w:hAnsiTheme="minorHAnsi" w:cstheme="minorHAnsi"/>
          <w:color w:val="222222"/>
        </w:rPr>
      </w:pPr>
    </w:p>
    <w:p w14:paraId="563226B8" w14:textId="77777777" w:rsidR="00784DA9" w:rsidRPr="00C0670F" w:rsidRDefault="00784DA9" w:rsidP="00784DA9">
      <w:pPr>
        <w:pStyle w:val="m-9103783846750501245xmsonormal"/>
        <w:shd w:val="clear" w:color="auto" w:fill="FFFFFF"/>
        <w:spacing w:before="0" w:beforeAutospacing="0" w:after="0" w:afterAutospacing="0"/>
        <w:rPr>
          <w:rFonts w:asciiTheme="minorHAnsi" w:hAnsiTheme="minorHAnsi" w:cstheme="minorHAnsi"/>
          <w:color w:val="222222"/>
        </w:rPr>
      </w:pPr>
      <w:r w:rsidRPr="00C0670F">
        <w:rPr>
          <w:rFonts w:asciiTheme="minorHAnsi" w:hAnsiTheme="minorHAnsi" w:cstheme="minorHAnsi"/>
          <w:b/>
          <w:bCs/>
          <w:color w:val="222222"/>
        </w:rPr>
        <w:t>Submission Deadline</w:t>
      </w:r>
      <w:r w:rsidRPr="00C0670F">
        <w:rPr>
          <w:rFonts w:asciiTheme="minorHAnsi" w:hAnsiTheme="minorHAnsi" w:cstheme="minorHAnsi"/>
          <w:color w:val="222222"/>
        </w:rPr>
        <w:t xml:space="preserve">: </w:t>
      </w:r>
      <w:r>
        <w:rPr>
          <w:rFonts w:asciiTheme="minorHAnsi" w:hAnsiTheme="minorHAnsi" w:cstheme="minorHAnsi"/>
          <w:color w:val="222222"/>
        </w:rPr>
        <w:t>March 8</w:t>
      </w:r>
      <w:r w:rsidRPr="00C0670F">
        <w:rPr>
          <w:rFonts w:asciiTheme="minorHAnsi" w:hAnsiTheme="minorHAnsi" w:cstheme="minorHAnsi"/>
          <w:color w:val="222222"/>
        </w:rPr>
        <w:t>, 202</w:t>
      </w:r>
      <w:r>
        <w:rPr>
          <w:rFonts w:asciiTheme="minorHAnsi" w:hAnsiTheme="minorHAnsi" w:cstheme="minorHAnsi"/>
          <w:color w:val="222222"/>
        </w:rPr>
        <w:t>4</w:t>
      </w:r>
      <w:r w:rsidRPr="00C0670F">
        <w:rPr>
          <w:rFonts w:asciiTheme="minorHAnsi" w:hAnsiTheme="minorHAnsi" w:cstheme="minorHAnsi"/>
          <w:color w:val="222222"/>
        </w:rPr>
        <w:t xml:space="preserve"> at 5 p.m.</w:t>
      </w:r>
    </w:p>
    <w:p w14:paraId="0826DE7D" w14:textId="0665FC16" w:rsidR="00784DA9" w:rsidRPr="00C0670F" w:rsidRDefault="00784DA9" w:rsidP="00DC5CAE">
      <w:pPr>
        <w:pStyle w:val="m-9103783846750501245xmsonormal"/>
        <w:shd w:val="clear" w:color="auto" w:fill="FFFFFF"/>
        <w:spacing w:before="0" w:beforeAutospacing="0" w:after="0" w:afterAutospacing="0"/>
        <w:rPr>
          <w:rFonts w:asciiTheme="minorHAnsi" w:hAnsiTheme="minorHAnsi" w:cstheme="minorHAnsi"/>
          <w:color w:val="222222"/>
        </w:rPr>
      </w:pPr>
      <w:r w:rsidRPr="00C0670F">
        <w:rPr>
          <w:rFonts w:asciiTheme="minorHAnsi" w:hAnsiTheme="minorHAnsi" w:cstheme="minorHAnsi"/>
          <w:b/>
          <w:bCs/>
          <w:color w:val="222222"/>
        </w:rPr>
        <w:t> </w:t>
      </w:r>
    </w:p>
    <w:p w14:paraId="2CC47AAE" w14:textId="77777777" w:rsidR="00DC5CAE" w:rsidRPr="00C0670F" w:rsidRDefault="00DC5CAE" w:rsidP="00DC5CAE">
      <w:pPr>
        <w:pStyle w:val="m-9103783846750501245xmsonormal"/>
        <w:shd w:val="clear" w:color="auto" w:fill="FFFFFF"/>
        <w:spacing w:before="0" w:beforeAutospacing="0" w:after="0" w:afterAutospacing="0"/>
        <w:rPr>
          <w:rFonts w:asciiTheme="minorHAnsi" w:hAnsiTheme="minorHAnsi" w:cstheme="minorHAnsi"/>
          <w:color w:val="222222"/>
        </w:rPr>
      </w:pPr>
      <w:r w:rsidRPr="00C0670F">
        <w:rPr>
          <w:rFonts w:asciiTheme="minorHAnsi" w:hAnsiTheme="minorHAnsi" w:cstheme="minorHAnsi"/>
          <w:b/>
          <w:bCs/>
          <w:color w:val="222222"/>
        </w:rPr>
        <w:t>Submission Guidelines:</w:t>
      </w:r>
    </w:p>
    <w:p w14:paraId="08A33F34" w14:textId="6684BE0C" w:rsidR="00DC5CAE" w:rsidRPr="00C0670F" w:rsidRDefault="00DC5CAE" w:rsidP="00DC5CAE">
      <w:pPr>
        <w:pStyle w:val="m-9103783846750501245xmsonormal"/>
        <w:shd w:val="clear" w:color="auto" w:fill="FFFFFF"/>
        <w:spacing w:before="0" w:beforeAutospacing="0" w:after="0" w:afterAutospacing="0"/>
        <w:rPr>
          <w:rFonts w:asciiTheme="minorHAnsi" w:hAnsiTheme="minorHAnsi" w:cstheme="minorHAnsi"/>
          <w:color w:val="222222"/>
        </w:rPr>
      </w:pPr>
      <w:r w:rsidRPr="00C0670F">
        <w:rPr>
          <w:rFonts w:asciiTheme="minorHAnsi" w:hAnsiTheme="minorHAnsi" w:cstheme="minorHAnsi"/>
          <w:color w:val="222222"/>
        </w:rPr>
        <w:t>Applications should include a brief </w:t>
      </w:r>
      <w:r w:rsidRPr="00C0670F">
        <w:rPr>
          <w:rFonts w:asciiTheme="minorHAnsi" w:hAnsiTheme="minorHAnsi" w:cstheme="minorHAnsi"/>
          <w:b/>
          <w:bCs/>
          <w:color w:val="222222"/>
        </w:rPr>
        <w:t>proposal</w:t>
      </w:r>
      <w:r w:rsidRPr="00C0670F">
        <w:rPr>
          <w:rFonts w:asciiTheme="minorHAnsi" w:hAnsiTheme="minorHAnsi" w:cstheme="minorHAnsi"/>
          <w:color w:val="222222"/>
        </w:rPr>
        <w:t> and </w:t>
      </w:r>
      <w:r w:rsidRPr="00C0670F">
        <w:rPr>
          <w:rFonts w:asciiTheme="minorHAnsi" w:hAnsiTheme="minorHAnsi" w:cstheme="minorHAnsi"/>
          <w:b/>
          <w:bCs/>
          <w:color w:val="222222"/>
        </w:rPr>
        <w:t>curriculum vitae</w:t>
      </w:r>
      <w:r w:rsidRPr="00C0670F">
        <w:rPr>
          <w:rFonts w:asciiTheme="minorHAnsi" w:hAnsiTheme="minorHAnsi" w:cstheme="minorHAnsi"/>
          <w:color w:val="222222"/>
        </w:rPr>
        <w:t>, not to exceed five combined pages</w:t>
      </w:r>
      <w:r w:rsidR="00B44B03">
        <w:rPr>
          <w:rFonts w:asciiTheme="minorHAnsi" w:hAnsiTheme="minorHAnsi" w:cstheme="minorHAnsi"/>
          <w:color w:val="222222"/>
        </w:rPr>
        <w:t xml:space="preserve"> (single spaced, 11- or 12-point font)</w:t>
      </w:r>
      <w:r w:rsidRPr="00C0670F">
        <w:rPr>
          <w:rFonts w:asciiTheme="minorHAnsi" w:hAnsiTheme="minorHAnsi" w:cstheme="minorHAnsi"/>
          <w:color w:val="222222"/>
        </w:rPr>
        <w:t>.</w:t>
      </w:r>
    </w:p>
    <w:p w14:paraId="79BC6722" w14:textId="77777777" w:rsidR="00DC5CAE" w:rsidRPr="00C0670F" w:rsidRDefault="00DC5CAE" w:rsidP="00DC5CAE">
      <w:pPr>
        <w:pStyle w:val="m-9103783846750501245xmsonormal"/>
        <w:shd w:val="clear" w:color="auto" w:fill="FFFFFF"/>
        <w:spacing w:before="0" w:beforeAutospacing="0" w:after="0" w:afterAutospacing="0"/>
        <w:rPr>
          <w:rFonts w:asciiTheme="minorHAnsi" w:hAnsiTheme="minorHAnsi" w:cstheme="minorHAnsi"/>
          <w:color w:val="222222"/>
        </w:rPr>
      </w:pPr>
      <w:r w:rsidRPr="00C0670F">
        <w:rPr>
          <w:rFonts w:asciiTheme="minorHAnsi" w:hAnsiTheme="minorHAnsi" w:cstheme="minorHAnsi"/>
          <w:color w:val="222222"/>
        </w:rPr>
        <w:t> </w:t>
      </w:r>
    </w:p>
    <w:p w14:paraId="4BCD7ADD" w14:textId="77777777" w:rsidR="00DC5CAE" w:rsidRPr="00C0670F" w:rsidRDefault="00DC5CAE" w:rsidP="00DC5CAE">
      <w:pPr>
        <w:pStyle w:val="m-9103783846750501245xmsonormal"/>
        <w:shd w:val="clear" w:color="auto" w:fill="FFFFFF"/>
        <w:spacing w:before="0" w:beforeAutospacing="0" w:after="0" w:afterAutospacing="0"/>
        <w:rPr>
          <w:rFonts w:asciiTheme="minorHAnsi" w:hAnsiTheme="minorHAnsi" w:cstheme="minorHAnsi"/>
          <w:color w:val="222222"/>
        </w:rPr>
      </w:pPr>
      <w:r w:rsidRPr="00C0670F">
        <w:rPr>
          <w:rFonts w:asciiTheme="minorHAnsi" w:hAnsiTheme="minorHAnsi" w:cstheme="minorHAnsi"/>
          <w:color w:val="222222"/>
        </w:rPr>
        <w:t>The proposal should:</w:t>
      </w:r>
    </w:p>
    <w:p w14:paraId="24EF3F56" w14:textId="49403EAC" w:rsidR="00C0670F" w:rsidRDefault="00DC5CAE" w:rsidP="00C0670F">
      <w:pPr>
        <w:pStyle w:val="m-9103783846750501245xmsolistparagraph"/>
        <w:numPr>
          <w:ilvl w:val="0"/>
          <w:numId w:val="2"/>
        </w:numPr>
        <w:shd w:val="clear" w:color="auto" w:fill="FFFFFF"/>
        <w:spacing w:before="0" w:beforeAutospacing="0" w:after="0" w:afterAutospacing="0"/>
        <w:rPr>
          <w:rFonts w:asciiTheme="minorHAnsi" w:hAnsiTheme="minorHAnsi" w:cstheme="minorHAnsi"/>
          <w:color w:val="222222"/>
        </w:rPr>
      </w:pPr>
      <w:r w:rsidRPr="00C0670F">
        <w:rPr>
          <w:rFonts w:asciiTheme="minorHAnsi" w:hAnsiTheme="minorHAnsi" w:cstheme="minorHAnsi"/>
          <w:color w:val="222222"/>
        </w:rPr>
        <w:t xml:space="preserve">Describe the specific research </w:t>
      </w:r>
      <w:r w:rsidR="008C7047">
        <w:rPr>
          <w:rFonts w:asciiTheme="minorHAnsi" w:hAnsiTheme="minorHAnsi" w:cstheme="minorHAnsi"/>
          <w:color w:val="222222"/>
        </w:rPr>
        <w:t xml:space="preserve">or writing </w:t>
      </w:r>
      <w:r w:rsidRPr="00C0670F">
        <w:rPr>
          <w:rFonts w:asciiTheme="minorHAnsi" w:hAnsiTheme="minorHAnsi" w:cstheme="minorHAnsi"/>
          <w:color w:val="222222"/>
        </w:rPr>
        <w:t xml:space="preserve">you plan to undertake during </w:t>
      </w:r>
      <w:r w:rsidR="004E1383">
        <w:rPr>
          <w:rFonts w:asciiTheme="minorHAnsi" w:hAnsiTheme="minorHAnsi" w:cstheme="minorHAnsi"/>
          <w:color w:val="222222"/>
        </w:rPr>
        <w:t>Summer 20</w:t>
      </w:r>
      <w:r w:rsidR="00C0670F">
        <w:rPr>
          <w:rFonts w:asciiTheme="minorHAnsi" w:hAnsiTheme="minorHAnsi" w:cstheme="minorHAnsi"/>
          <w:color w:val="222222"/>
        </w:rPr>
        <w:t>2</w:t>
      </w:r>
      <w:r w:rsidR="00704D39">
        <w:rPr>
          <w:rFonts w:asciiTheme="minorHAnsi" w:hAnsiTheme="minorHAnsi" w:cstheme="minorHAnsi"/>
          <w:color w:val="222222"/>
        </w:rPr>
        <w:t>4</w:t>
      </w:r>
      <w:r w:rsidRPr="00C0670F">
        <w:rPr>
          <w:rFonts w:asciiTheme="minorHAnsi" w:hAnsiTheme="minorHAnsi" w:cstheme="minorHAnsi"/>
          <w:color w:val="222222"/>
        </w:rPr>
        <w:t>, in language that is accessible to a reviewer who is not an expert in your field</w:t>
      </w:r>
    </w:p>
    <w:p w14:paraId="095D91EC" w14:textId="1B071DCD" w:rsidR="00C0670F" w:rsidRDefault="00DC5CAE" w:rsidP="00C0670F">
      <w:pPr>
        <w:pStyle w:val="m-9103783846750501245xmsolistparagraph"/>
        <w:numPr>
          <w:ilvl w:val="0"/>
          <w:numId w:val="2"/>
        </w:numPr>
        <w:shd w:val="clear" w:color="auto" w:fill="FFFFFF"/>
        <w:spacing w:before="0" w:beforeAutospacing="0" w:after="0" w:afterAutospacing="0"/>
        <w:rPr>
          <w:rFonts w:asciiTheme="minorHAnsi" w:hAnsiTheme="minorHAnsi" w:cstheme="minorHAnsi"/>
          <w:color w:val="222222"/>
        </w:rPr>
      </w:pPr>
      <w:r w:rsidRPr="00C0670F">
        <w:rPr>
          <w:rFonts w:asciiTheme="minorHAnsi" w:hAnsiTheme="minorHAnsi" w:cstheme="minorHAnsi"/>
          <w:color w:val="222222"/>
        </w:rPr>
        <w:t xml:space="preserve">Explain how the planned research </w:t>
      </w:r>
      <w:r w:rsidR="008C7047">
        <w:rPr>
          <w:rFonts w:asciiTheme="minorHAnsi" w:hAnsiTheme="minorHAnsi" w:cstheme="minorHAnsi"/>
          <w:color w:val="222222"/>
        </w:rPr>
        <w:t xml:space="preserve">or writing </w:t>
      </w:r>
      <w:r w:rsidRPr="00C0670F">
        <w:rPr>
          <w:rFonts w:asciiTheme="minorHAnsi" w:hAnsiTheme="minorHAnsi" w:cstheme="minorHAnsi"/>
          <w:color w:val="222222"/>
        </w:rPr>
        <w:t>will help your larger research program, and describe the significance and relevance of that program </w:t>
      </w:r>
    </w:p>
    <w:p w14:paraId="65B3CFBE" w14:textId="77777777" w:rsidR="00C0670F" w:rsidRDefault="00DC5CAE" w:rsidP="00C0670F">
      <w:pPr>
        <w:pStyle w:val="m-9103783846750501245xmsolistparagraph"/>
        <w:numPr>
          <w:ilvl w:val="0"/>
          <w:numId w:val="2"/>
        </w:numPr>
        <w:shd w:val="clear" w:color="auto" w:fill="FFFFFF"/>
        <w:spacing w:before="0" w:beforeAutospacing="0" w:after="0" w:afterAutospacing="0"/>
        <w:rPr>
          <w:rFonts w:asciiTheme="minorHAnsi" w:hAnsiTheme="minorHAnsi" w:cstheme="minorHAnsi"/>
          <w:color w:val="222222"/>
        </w:rPr>
      </w:pPr>
      <w:r w:rsidRPr="00C0670F">
        <w:rPr>
          <w:rFonts w:asciiTheme="minorHAnsi" w:hAnsiTheme="minorHAnsi" w:cstheme="minorHAnsi"/>
          <w:color w:val="222222"/>
        </w:rPr>
        <w:t>Detail the interdisciplinary dimensions of the research program</w:t>
      </w:r>
    </w:p>
    <w:p w14:paraId="3E359107" w14:textId="70332754" w:rsidR="00C0670F" w:rsidRDefault="00DC5CAE" w:rsidP="00C0670F">
      <w:pPr>
        <w:pStyle w:val="m-9103783846750501245xmsolistparagraph"/>
        <w:numPr>
          <w:ilvl w:val="0"/>
          <w:numId w:val="2"/>
        </w:numPr>
        <w:shd w:val="clear" w:color="auto" w:fill="FFFFFF"/>
        <w:spacing w:before="0" w:beforeAutospacing="0" w:after="0" w:afterAutospacing="0"/>
        <w:rPr>
          <w:rFonts w:asciiTheme="minorHAnsi" w:hAnsiTheme="minorHAnsi" w:cstheme="minorHAnsi"/>
          <w:color w:val="222222"/>
        </w:rPr>
      </w:pPr>
      <w:r w:rsidRPr="00C0670F">
        <w:rPr>
          <w:rFonts w:asciiTheme="minorHAnsi" w:hAnsiTheme="minorHAnsi" w:cstheme="minorHAnsi"/>
          <w:color w:val="222222"/>
        </w:rPr>
        <w:t xml:space="preserve">Explain how </w:t>
      </w:r>
      <w:r w:rsidR="004E1383">
        <w:rPr>
          <w:rFonts w:asciiTheme="minorHAnsi" w:hAnsiTheme="minorHAnsi" w:cstheme="minorHAnsi"/>
          <w:color w:val="222222"/>
        </w:rPr>
        <w:t>receiving the fellowship</w:t>
      </w:r>
      <w:r w:rsidRPr="00C0670F">
        <w:rPr>
          <w:rFonts w:asciiTheme="minorHAnsi" w:hAnsiTheme="minorHAnsi" w:cstheme="minorHAnsi"/>
          <w:color w:val="222222"/>
        </w:rPr>
        <w:t xml:space="preserve"> would enhance your research</w:t>
      </w:r>
    </w:p>
    <w:p w14:paraId="28098DB0" w14:textId="77777777" w:rsidR="00DC5CAE" w:rsidRPr="00C0670F" w:rsidRDefault="00DC5CAE" w:rsidP="00C0670F">
      <w:pPr>
        <w:pStyle w:val="m-9103783846750501245xmsolistparagraph"/>
        <w:numPr>
          <w:ilvl w:val="0"/>
          <w:numId w:val="2"/>
        </w:numPr>
        <w:shd w:val="clear" w:color="auto" w:fill="FFFFFF"/>
        <w:spacing w:before="0" w:beforeAutospacing="0" w:after="0" w:afterAutospacing="0"/>
        <w:rPr>
          <w:rFonts w:asciiTheme="minorHAnsi" w:hAnsiTheme="minorHAnsi" w:cstheme="minorHAnsi"/>
          <w:color w:val="222222"/>
        </w:rPr>
      </w:pPr>
      <w:r w:rsidRPr="00C0670F">
        <w:rPr>
          <w:rFonts w:asciiTheme="minorHAnsi" w:hAnsiTheme="minorHAnsi" w:cstheme="minorHAnsi"/>
          <w:color w:val="222222"/>
        </w:rPr>
        <w:t>Provide an itemized budget outlining how you would spend the award funding</w:t>
      </w:r>
    </w:p>
    <w:p w14:paraId="118D721B" w14:textId="77777777" w:rsidR="00DC5CAE" w:rsidRPr="00C0670F" w:rsidRDefault="00DC5CAE" w:rsidP="00DC5CAE">
      <w:pPr>
        <w:pStyle w:val="m-9103783846750501245xmsonormal"/>
        <w:shd w:val="clear" w:color="auto" w:fill="FFFFFF"/>
        <w:spacing w:before="0" w:beforeAutospacing="0" w:after="0" w:afterAutospacing="0"/>
        <w:rPr>
          <w:rFonts w:asciiTheme="minorHAnsi" w:hAnsiTheme="minorHAnsi" w:cstheme="minorHAnsi"/>
          <w:color w:val="222222"/>
        </w:rPr>
      </w:pPr>
      <w:r w:rsidRPr="00C0670F">
        <w:rPr>
          <w:rFonts w:asciiTheme="minorHAnsi" w:hAnsiTheme="minorHAnsi" w:cstheme="minorHAnsi"/>
          <w:color w:val="222222"/>
        </w:rPr>
        <w:lastRenderedPageBreak/>
        <w:t> </w:t>
      </w:r>
    </w:p>
    <w:p w14:paraId="7A5F2F20" w14:textId="634594F0" w:rsidR="00DC5CAE" w:rsidRPr="00C0670F" w:rsidRDefault="00DC5CAE" w:rsidP="00DC5CAE">
      <w:pPr>
        <w:pStyle w:val="m-9103783846750501245xmsonormal"/>
        <w:shd w:val="clear" w:color="auto" w:fill="FFFFFF"/>
        <w:spacing w:before="0" w:beforeAutospacing="0" w:after="0" w:afterAutospacing="0"/>
        <w:rPr>
          <w:rFonts w:asciiTheme="minorHAnsi" w:hAnsiTheme="minorHAnsi" w:cstheme="minorHAnsi"/>
          <w:color w:val="222222"/>
        </w:rPr>
      </w:pPr>
      <w:r w:rsidRPr="00C0670F">
        <w:rPr>
          <w:rFonts w:asciiTheme="minorHAnsi" w:hAnsiTheme="minorHAnsi" w:cstheme="minorHAnsi"/>
          <w:color w:val="222222"/>
        </w:rPr>
        <w:t xml:space="preserve">Applications will be evaluated on the interdisciplinary content and potential impact of the applicant’s broader research program, as well as on the clarity, specificity, and appropriateness of the applicant’s </w:t>
      </w:r>
      <w:r w:rsidR="004E1383">
        <w:rPr>
          <w:rFonts w:asciiTheme="minorHAnsi" w:hAnsiTheme="minorHAnsi" w:cstheme="minorHAnsi"/>
          <w:color w:val="222222"/>
        </w:rPr>
        <w:t xml:space="preserve">summer research </w:t>
      </w:r>
      <w:r w:rsidR="008C7047">
        <w:rPr>
          <w:rFonts w:asciiTheme="minorHAnsi" w:hAnsiTheme="minorHAnsi" w:cstheme="minorHAnsi"/>
          <w:color w:val="222222"/>
        </w:rPr>
        <w:t xml:space="preserve">or writing </w:t>
      </w:r>
      <w:r w:rsidR="004E1383">
        <w:rPr>
          <w:rFonts w:asciiTheme="minorHAnsi" w:hAnsiTheme="minorHAnsi" w:cstheme="minorHAnsi"/>
          <w:color w:val="222222"/>
        </w:rPr>
        <w:t xml:space="preserve">plan. </w:t>
      </w:r>
      <w:r w:rsidR="00C0670F" w:rsidRPr="001A41D6">
        <w:rPr>
          <w:rFonts w:asciiTheme="minorHAnsi" w:hAnsiTheme="minorHAnsi" w:cstheme="minorHAnsi"/>
          <w:color w:val="222222"/>
        </w:rPr>
        <w:t xml:space="preserve">Consideration will also be given to the potential for collaboration </w:t>
      </w:r>
      <w:r w:rsidR="001A41D6">
        <w:rPr>
          <w:rFonts w:asciiTheme="minorHAnsi" w:hAnsiTheme="minorHAnsi" w:cstheme="minorHAnsi"/>
          <w:color w:val="222222"/>
        </w:rPr>
        <w:t>among</w:t>
      </w:r>
      <w:r w:rsidR="00C0670F" w:rsidRPr="001A41D6">
        <w:rPr>
          <w:rFonts w:asciiTheme="minorHAnsi" w:hAnsiTheme="minorHAnsi" w:cstheme="minorHAnsi"/>
          <w:color w:val="222222"/>
        </w:rPr>
        <w:t xml:space="preserve"> the cohort of </w:t>
      </w:r>
      <w:r w:rsidR="004E1383">
        <w:rPr>
          <w:rFonts w:asciiTheme="minorHAnsi" w:hAnsiTheme="minorHAnsi" w:cstheme="minorHAnsi"/>
          <w:color w:val="222222"/>
        </w:rPr>
        <w:t>fellowship recipients</w:t>
      </w:r>
      <w:r w:rsidR="00C0670F" w:rsidRPr="001A41D6">
        <w:rPr>
          <w:rFonts w:asciiTheme="minorHAnsi" w:hAnsiTheme="minorHAnsi" w:cstheme="minorHAnsi"/>
          <w:color w:val="222222"/>
        </w:rPr>
        <w:t>.</w:t>
      </w:r>
    </w:p>
    <w:p w14:paraId="06B581D8" w14:textId="3B7B5C1D" w:rsidR="00DC5CAE" w:rsidRDefault="00DC5CAE" w:rsidP="00DC5CAE">
      <w:pPr>
        <w:pStyle w:val="m-9103783846750501245xmsonormal"/>
        <w:shd w:val="clear" w:color="auto" w:fill="FFFFFF"/>
        <w:spacing w:before="0" w:beforeAutospacing="0" w:after="0" w:afterAutospacing="0"/>
        <w:rPr>
          <w:rFonts w:asciiTheme="minorHAnsi" w:hAnsiTheme="minorHAnsi" w:cstheme="minorHAnsi"/>
          <w:color w:val="222222"/>
        </w:rPr>
      </w:pPr>
      <w:r w:rsidRPr="00C0670F">
        <w:rPr>
          <w:rFonts w:asciiTheme="minorHAnsi" w:hAnsiTheme="minorHAnsi" w:cstheme="minorHAnsi"/>
          <w:color w:val="222222"/>
        </w:rPr>
        <w:t>  </w:t>
      </w:r>
    </w:p>
    <w:p w14:paraId="539EFA0B" w14:textId="1E8D8C13" w:rsidR="00CE6461" w:rsidRPr="004E1383" w:rsidRDefault="00CE6461" w:rsidP="00DC5CAE">
      <w:pPr>
        <w:pStyle w:val="m-9103783846750501245xmsonormal"/>
        <w:shd w:val="clear" w:color="auto" w:fill="FFFFFF"/>
        <w:spacing w:before="0" w:beforeAutospacing="0" w:after="0" w:afterAutospacing="0"/>
        <w:rPr>
          <w:rFonts w:asciiTheme="minorHAnsi" w:hAnsiTheme="minorHAnsi" w:cstheme="minorHAnsi"/>
          <w:color w:val="222222"/>
          <w:highlight w:val="yellow"/>
        </w:rPr>
      </w:pPr>
      <w:r w:rsidRPr="00E33D0E">
        <w:rPr>
          <w:rFonts w:asciiTheme="minorHAnsi" w:hAnsiTheme="minorHAnsi" w:cstheme="minorHAnsi"/>
          <w:color w:val="222222"/>
        </w:rPr>
        <w:t>Completed applications should be submitted via the following link:</w:t>
      </w:r>
      <w:r w:rsidR="00B44B03" w:rsidRPr="00E33D0E">
        <w:rPr>
          <w:rFonts w:asciiTheme="minorHAnsi" w:hAnsiTheme="minorHAnsi" w:cstheme="minorHAnsi"/>
          <w:color w:val="222222"/>
        </w:rPr>
        <w:t xml:space="preserve"> </w:t>
      </w:r>
      <w:r w:rsidR="00E33D0E" w:rsidRPr="00E33D0E">
        <w:rPr>
          <w:rFonts w:asciiTheme="minorHAnsi" w:hAnsiTheme="minorHAnsi" w:cstheme="minorHAnsi"/>
          <w:color w:val="222222"/>
        </w:rPr>
        <w:t>https://www.smu.edu/dedman/research/institutes-and-centers/DCII/Fellowships/Graduate-Student-Summer-Fellowship/Graduate-Student-Summer-Fellowship-Application</w:t>
      </w:r>
    </w:p>
    <w:p w14:paraId="20FA4E37" w14:textId="77777777" w:rsidR="00CE6461" w:rsidRPr="00C0670F" w:rsidRDefault="00CE6461" w:rsidP="00DC5CAE">
      <w:pPr>
        <w:pStyle w:val="m-9103783846750501245xmsonormal"/>
        <w:shd w:val="clear" w:color="auto" w:fill="FFFFFF"/>
        <w:spacing w:before="0" w:beforeAutospacing="0" w:after="0" w:afterAutospacing="0"/>
        <w:rPr>
          <w:rFonts w:asciiTheme="minorHAnsi" w:hAnsiTheme="minorHAnsi" w:cstheme="minorHAnsi"/>
          <w:color w:val="222222"/>
        </w:rPr>
      </w:pPr>
    </w:p>
    <w:p w14:paraId="6C75C05A" w14:textId="36F21B28" w:rsidR="00DC5CAE" w:rsidRPr="00C0670F" w:rsidRDefault="00DC5CAE" w:rsidP="00DC5CAE">
      <w:pPr>
        <w:pStyle w:val="m-9103783846750501245xmsonormal"/>
        <w:shd w:val="clear" w:color="auto" w:fill="FFFFFF"/>
        <w:spacing w:before="0" w:beforeAutospacing="0" w:after="0" w:afterAutospacing="0"/>
        <w:rPr>
          <w:rFonts w:asciiTheme="minorHAnsi" w:hAnsiTheme="minorHAnsi" w:cstheme="minorHAnsi"/>
          <w:color w:val="222222"/>
        </w:rPr>
      </w:pPr>
      <w:r w:rsidRPr="00C0670F">
        <w:rPr>
          <w:rFonts w:asciiTheme="minorHAnsi" w:hAnsiTheme="minorHAnsi" w:cstheme="minorHAnsi"/>
          <w:color w:val="222222"/>
        </w:rPr>
        <w:t>In addition to submitting the application, applicants should arrange for their advisor (or other faculty member familiar with their research program) to write a confidential </w:t>
      </w:r>
      <w:r w:rsidRPr="00C0670F">
        <w:rPr>
          <w:rFonts w:asciiTheme="minorHAnsi" w:hAnsiTheme="minorHAnsi" w:cstheme="minorHAnsi"/>
          <w:b/>
          <w:bCs/>
          <w:color w:val="222222"/>
        </w:rPr>
        <w:t>letter of support</w:t>
      </w:r>
      <w:r w:rsidRPr="00C0670F">
        <w:rPr>
          <w:rFonts w:asciiTheme="minorHAnsi" w:hAnsiTheme="minorHAnsi" w:cstheme="minorHAnsi"/>
          <w:color w:val="222222"/>
        </w:rPr>
        <w:t>.</w:t>
      </w:r>
      <w:r w:rsidR="00B47FC2">
        <w:rPr>
          <w:rFonts w:asciiTheme="minorHAnsi" w:hAnsiTheme="minorHAnsi" w:cstheme="minorHAnsi"/>
          <w:color w:val="222222"/>
          <w:highlight w:val="yellow"/>
        </w:rPr>
        <w:br/>
      </w:r>
      <w:r w:rsidR="00B47FC2">
        <w:rPr>
          <w:rFonts w:asciiTheme="minorHAnsi" w:hAnsiTheme="minorHAnsi" w:cstheme="minorHAnsi"/>
          <w:color w:val="222222"/>
          <w:highlight w:val="yellow"/>
        </w:rPr>
        <w:br/>
      </w:r>
      <w:r w:rsidR="00B47FC2" w:rsidRPr="00CE6461">
        <w:rPr>
          <w:rFonts w:asciiTheme="minorHAnsi" w:hAnsiTheme="minorHAnsi" w:cstheme="minorHAnsi"/>
          <w:color w:val="222222"/>
        </w:rPr>
        <w:t>A</w:t>
      </w:r>
      <w:r w:rsidRPr="00CE6461">
        <w:rPr>
          <w:rFonts w:asciiTheme="minorHAnsi" w:hAnsiTheme="minorHAnsi" w:cstheme="minorHAnsi"/>
          <w:color w:val="222222"/>
        </w:rPr>
        <w:t>dvisor letters of support should be submitted to </w:t>
      </w:r>
      <w:hyperlink r:id="rId6" w:tgtFrame="_blank" w:history="1">
        <w:r w:rsidRPr="00CE6461">
          <w:rPr>
            <w:rStyle w:val="Hyperlink"/>
            <w:rFonts w:asciiTheme="minorHAnsi" w:hAnsiTheme="minorHAnsi" w:cstheme="minorHAnsi"/>
            <w:color w:val="1155CC"/>
          </w:rPr>
          <w:t>dcinterdisciplinaryinstitute@smu.edu</w:t>
        </w:r>
      </w:hyperlink>
      <w:r w:rsidRPr="00CE6461">
        <w:rPr>
          <w:rFonts w:asciiTheme="minorHAnsi" w:hAnsiTheme="minorHAnsi" w:cstheme="minorHAnsi"/>
          <w:color w:val="222222"/>
        </w:rPr>
        <w:t>, with “</w:t>
      </w:r>
      <w:r w:rsidR="004E1383">
        <w:rPr>
          <w:rFonts w:asciiTheme="minorHAnsi" w:hAnsiTheme="minorHAnsi" w:cstheme="minorHAnsi"/>
          <w:color w:val="222222"/>
        </w:rPr>
        <w:t>Summer Fellowship</w:t>
      </w:r>
      <w:r w:rsidRPr="00CE6461">
        <w:rPr>
          <w:rFonts w:asciiTheme="minorHAnsi" w:hAnsiTheme="minorHAnsi" w:cstheme="minorHAnsi"/>
          <w:color w:val="222222"/>
        </w:rPr>
        <w:t xml:space="preserve"> Application</w:t>
      </w:r>
      <w:r w:rsidR="00B47FC2" w:rsidRPr="00CE6461">
        <w:rPr>
          <w:rFonts w:asciiTheme="minorHAnsi" w:hAnsiTheme="minorHAnsi" w:cstheme="minorHAnsi"/>
          <w:color w:val="222222"/>
        </w:rPr>
        <w:t xml:space="preserve"> LOS</w:t>
      </w:r>
      <w:r w:rsidRPr="00CE6461">
        <w:rPr>
          <w:rFonts w:asciiTheme="minorHAnsi" w:hAnsiTheme="minorHAnsi" w:cstheme="minorHAnsi"/>
          <w:color w:val="222222"/>
        </w:rPr>
        <w:t>” included in the email’s “Subject” line.</w:t>
      </w:r>
    </w:p>
    <w:p w14:paraId="715F086F" w14:textId="274F6061" w:rsidR="00DC5CAE" w:rsidRPr="00C0670F" w:rsidRDefault="00DC5CAE" w:rsidP="00DC5CAE">
      <w:pPr>
        <w:pStyle w:val="m-9103783846750501245xmsonormal"/>
        <w:shd w:val="clear" w:color="auto" w:fill="FFFFFF"/>
        <w:spacing w:before="0" w:beforeAutospacing="0" w:after="0" w:afterAutospacing="0"/>
        <w:rPr>
          <w:rFonts w:asciiTheme="minorHAnsi" w:hAnsiTheme="minorHAnsi" w:cstheme="minorHAnsi"/>
          <w:color w:val="222222"/>
        </w:rPr>
      </w:pPr>
      <w:r w:rsidRPr="00C0670F">
        <w:rPr>
          <w:rFonts w:asciiTheme="minorHAnsi" w:hAnsiTheme="minorHAnsi" w:cstheme="minorHAnsi"/>
          <w:color w:val="222222"/>
        </w:rPr>
        <w:t>  </w:t>
      </w:r>
    </w:p>
    <w:p w14:paraId="65D385F4" w14:textId="4EA29295" w:rsidR="00DC5CAE" w:rsidRPr="00C0670F" w:rsidRDefault="00DC5CAE" w:rsidP="00DC5CAE">
      <w:pPr>
        <w:pStyle w:val="m-9103783846750501245xmsonormal"/>
        <w:shd w:val="clear" w:color="auto" w:fill="FFFFFF"/>
        <w:spacing w:before="0" w:beforeAutospacing="0" w:after="0" w:afterAutospacing="0"/>
        <w:rPr>
          <w:rFonts w:asciiTheme="minorHAnsi" w:hAnsiTheme="minorHAnsi" w:cstheme="minorHAnsi"/>
          <w:color w:val="222222"/>
        </w:rPr>
      </w:pPr>
      <w:r w:rsidRPr="00C0670F">
        <w:rPr>
          <w:rFonts w:asciiTheme="minorHAnsi" w:hAnsiTheme="minorHAnsi" w:cstheme="minorHAnsi"/>
          <w:color w:val="222222"/>
        </w:rPr>
        <w:t xml:space="preserve">Questions about the program or application process should be directed to Dr. Karisa Cloward, </w:t>
      </w:r>
      <w:r w:rsidR="00B44B03">
        <w:rPr>
          <w:rFonts w:asciiTheme="minorHAnsi" w:hAnsiTheme="minorHAnsi" w:cstheme="minorHAnsi"/>
          <w:color w:val="222222"/>
        </w:rPr>
        <w:t xml:space="preserve">Ruth Collins Altshuler </w:t>
      </w:r>
      <w:r w:rsidRPr="00C0670F">
        <w:rPr>
          <w:rFonts w:asciiTheme="minorHAnsi" w:hAnsiTheme="minorHAnsi" w:cstheme="minorHAnsi"/>
          <w:color w:val="222222"/>
        </w:rPr>
        <w:t>Director of the Dedman College Interdisciplinary Institute, at</w:t>
      </w:r>
      <w:hyperlink r:id="rId7" w:tgtFrame="_blank" w:history="1">
        <w:r w:rsidRPr="00AE5878">
          <w:rPr>
            <w:rStyle w:val="Hyperlink"/>
            <w:rFonts w:asciiTheme="minorHAnsi" w:hAnsiTheme="minorHAnsi" w:cstheme="minorHAnsi"/>
          </w:rPr>
          <w:t> kcloward@smu.edu</w:t>
        </w:r>
      </w:hyperlink>
      <w:r w:rsidR="00947198">
        <w:rPr>
          <w:rStyle w:val="Hyperlink"/>
          <w:rFonts w:asciiTheme="minorHAnsi" w:hAnsiTheme="minorHAnsi" w:cstheme="minorHAnsi"/>
          <w:color w:val="1155CC"/>
        </w:rPr>
        <w:t>,</w:t>
      </w:r>
      <w:r w:rsidR="005C7F8D">
        <w:rPr>
          <w:rFonts w:asciiTheme="minorHAnsi" w:hAnsiTheme="minorHAnsi" w:cstheme="minorHAnsi"/>
          <w:color w:val="222222"/>
        </w:rPr>
        <w:t xml:space="preserve"> or DCII Program Coordinator Kate Kimmis at </w:t>
      </w:r>
      <w:hyperlink r:id="rId8" w:history="1">
        <w:r w:rsidR="005C7F8D" w:rsidRPr="00CB4673">
          <w:rPr>
            <w:rStyle w:val="Hyperlink"/>
            <w:rFonts w:asciiTheme="minorHAnsi" w:hAnsiTheme="minorHAnsi" w:cstheme="minorHAnsi"/>
          </w:rPr>
          <w:t>kkimmis@smu.edu</w:t>
        </w:r>
      </w:hyperlink>
      <w:r w:rsidR="005C7F8D">
        <w:rPr>
          <w:rFonts w:asciiTheme="minorHAnsi" w:hAnsiTheme="minorHAnsi" w:cstheme="minorHAnsi"/>
          <w:color w:val="222222"/>
        </w:rPr>
        <w:t xml:space="preserve">. </w:t>
      </w:r>
    </w:p>
    <w:p w14:paraId="7EC6D6C0" w14:textId="77777777" w:rsidR="00D22247" w:rsidRPr="00C0670F" w:rsidRDefault="00D22247">
      <w:pPr>
        <w:rPr>
          <w:rFonts w:cstheme="minorHAnsi"/>
        </w:rPr>
      </w:pPr>
    </w:p>
    <w:sectPr w:rsidR="00D22247" w:rsidRPr="00C0670F" w:rsidSect="00483C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8640A5"/>
    <w:multiLevelType w:val="hybridMultilevel"/>
    <w:tmpl w:val="86EC76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EDF3834"/>
    <w:multiLevelType w:val="hybridMultilevel"/>
    <w:tmpl w:val="C03423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61712385">
    <w:abstractNumId w:val="1"/>
  </w:num>
  <w:num w:numId="2" w16cid:durableId="21360240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CAE"/>
    <w:rsid w:val="0000147E"/>
    <w:rsid w:val="00016396"/>
    <w:rsid w:val="00043812"/>
    <w:rsid w:val="00084CC9"/>
    <w:rsid w:val="001A41D6"/>
    <w:rsid w:val="00224525"/>
    <w:rsid w:val="0028190A"/>
    <w:rsid w:val="002E0479"/>
    <w:rsid w:val="00373AC9"/>
    <w:rsid w:val="003A7E03"/>
    <w:rsid w:val="003D0609"/>
    <w:rsid w:val="003D1792"/>
    <w:rsid w:val="00465731"/>
    <w:rsid w:val="004808FE"/>
    <w:rsid w:val="00483CC5"/>
    <w:rsid w:val="004E1383"/>
    <w:rsid w:val="005061DE"/>
    <w:rsid w:val="00511E34"/>
    <w:rsid w:val="005B3713"/>
    <w:rsid w:val="005C7F8D"/>
    <w:rsid w:val="00691366"/>
    <w:rsid w:val="00694166"/>
    <w:rsid w:val="006C0B63"/>
    <w:rsid w:val="006C3D46"/>
    <w:rsid w:val="006C5819"/>
    <w:rsid w:val="00704D39"/>
    <w:rsid w:val="00720D81"/>
    <w:rsid w:val="00764D1E"/>
    <w:rsid w:val="00784DA9"/>
    <w:rsid w:val="00791E44"/>
    <w:rsid w:val="007C6EB2"/>
    <w:rsid w:val="0082153D"/>
    <w:rsid w:val="00823396"/>
    <w:rsid w:val="008529CF"/>
    <w:rsid w:val="008649AD"/>
    <w:rsid w:val="008C7047"/>
    <w:rsid w:val="008E4874"/>
    <w:rsid w:val="009037FA"/>
    <w:rsid w:val="00917104"/>
    <w:rsid w:val="009208E9"/>
    <w:rsid w:val="00947198"/>
    <w:rsid w:val="00974A44"/>
    <w:rsid w:val="009A706A"/>
    <w:rsid w:val="009B3692"/>
    <w:rsid w:val="009D02A9"/>
    <w:rsid w:val="00A41035"/>
    <w:rsid w:val="00AE5878"/>
    <w:rsid w:val="00B44B03"/>
    <w:rsid w:val="00B47FC2"/>
    <w:rsid w:val="00B67F2E"/>
    <w:rsid w:val="00B82708"/>
    <w:rsid w:val="00C01EE4"/>
    <w:rsid w:val="00C0670F"/>
    <w:rsid w:val="00C24083"/>
    <w:rsid w:val="00CE6461"/>
    <w:rsid w:val="00D22247"/>
    <w:rsid w:val="00D26526"/>
    <w:rsid w:val="00D87B14"/>
    <w:rsid w:val="00DC5CAE"/>
    <w:rsid w:val="00E33D0E"/>
    <w:rsid w:val="00E42FED"/>
    <w:rsid w:val="00E64CBD"/>
    <w:rsid w:val="00EC156C"/>
    <w:rsid w:val="00ED7379"/>
    <w:rsid w:val="00F4571B"/>
    <w:rsid w:val="00F64973"/>
    <w:rsid w:val="13E93B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B1FCD"/>
  <w15:chartTrackingRefBased/>
  <w15:docId w15:val="{A23F7AF5-48C6-9949-9F1D-CDE1FF8F4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9103783846750501245xmsonormal">
    <w:name w:val="m_-9103783846750501245xmsonormal"/>
    <w:basedOn w:val="Normal"/>
    <w:rsid w:val="00DC5CAE"/>
    <w:pPr>
      <w:spacing w:before="100" w:beforeAutospacing="1" w:after="100" w:afterAutospacing="1"/>
    </w:pPr>
    <w:rPr>
      <w:rFonts w:ascii="Times New Roman" w:eastAsia="Times New Roman" w:hAnsi="Times New Roman" w:cs="Times New Roman"/>
    </w:rPr>
  </w:style>
  <w:style w:type="paragraph" w:customStyle="1" w:styleId="m-9103783846750501245xmsolistparagraph">
    <w:name w:val="m_-9103783846750501245xmsolistparagraph"/>
    <w:basedOn w:val="Normal"/>
    <w:rsid w:val="00DC5CAE"/>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DC5CAE"/>
    <w:rPr>
      <w:color w:val="0000FF"/>
      <w:u w:val="single"/>
    </w:rPr>
  </w:style>
  <w:style w:type="character" w:styleId="UnresolvedMention">
    <w:name w:val="Unresolved Mention"/>
    <w:basedOn w:val="DefaultParagraphFont"/>
    <w:uiPriority w:val="99"/>
    <w:semiHidden/>
    <w:unhideWhenUsed/>
    <w:rsid w:val="00B44B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483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kimmis@smu.edu" TargetMode="External"/><Relationship Id="rId3" Type="http://schemas.openxmlformats.org/officeDocument/2006/relationships/settings" Target="settings.xml"/><Relationship Id="rId7" Type="http://schemas.openxmlformats.org/officeDocument/2006/relationships/hyperlink" Target="mailto:kcloward@sm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cinterdisciplinaryinstitute@smu.edu"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2</Pages>
  <Words>521</Words>
  <Characters>2973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Cloward, Karisa</dc:creator>
  <cp:keywords/>
  <dc:description/>
  <cp:lastModifiedBy>Kimmis, Kate</cp:lastModifiedBy>
  <cp:revision>8</cp:revision>
  <dcterms:created xsi:type="dcterms:W3CDTF">2024-01-31T18:37:00Z</dcterms:created>
  <dcterms:modified xsi:type="dcterms:W3CDTF">2024-02-06T19:23:00Z</dcterms:modified>
</cp:coreProperties>
</file>